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A54A" w14:textId="77777777" w:rsidR="00D3738B" w:rsidRPr="006A7DB9" w:rsidRDefault="00262BCB" w:rsidP="00262BCB">
      <w:pPr>
        <w:jc w:val="center"/>
        <w:rPr>
          <w:rFonts w:cstheme="minorHAnsi"/>
          <w:sz w:val="24"/>
          <w:szCs w:val="24"/>
        </w:rPr>
      </w:pPr>
      <w:bookmarkStart w:id="0" w:name="_GoBack"/>
      <w:bookmarkEnd w:id="0"/>
      <w:r w:rsidRPr="006A7DB9">
        <w:rPr>
          <w:rFonts w:cstheme="minorHAnsi"/>
          <w:sz w:val="24"/>
          <w:szCs w:val="24"/>
        </w:rPr>
        <w:t>Indoor sideline soccer</w:t>
      </w:r>
    </w:p>
    <w:p w14:paraId="25E5EF36" w14:textId="77777777" w:rsidR="00262BCB" w:rsidRPr="006A7DB9" w:rsidRDefault="00262BCB" w:rsidP="00262BCB">
      <w:pPr>
        <w:jc w:val="center"/>
        <w:rPr>
          <w:rFonts w:cstheme="minorHAnsi"/>
          <w:sz w:val="24"/>
          <w:szCs w:val="24"/>
        </w:rPr>
      </w:pPr>
    </w:p>
    <w:p w14:paraId="0116B0AE" w14:textId="77777777" w:rsidR="00262BCB" w:rsidRPr="006A7DB9" w:rsidRDefault="00262BCB" w:rsidP="00262BCB">
      <w:pPr>
        <w:rPr>
          <w:rFonts w:cstheme="minorHAnsi"/>
          <w:sz w:val="24"/>
          <w:szCs w:val="24"/>
        </w:rPr>
      </w:pPr>
      <w:r w:rsidRPr="006A7DB9">
        <w:rPr>
          <w:rFonts w:cstheme="minorHAnsi"/>
          <w:sz w:val="24"/>
          <w:szCs w:val="24"/>
        </w:rPr>
        <w:t>There are 2 teams with each team having 2 groups. 1 group is on the court while the other is on the sideline which is the green area of the court.</w:t>
      </w:r>
      <w:r w:rsidR="00431EE7" w:rsidRPr="006A7DB9">
        <w:rPr>
          <w:rFonts w:cstheme="minorHAnsi"/>
          <w:sz w:val="24"/>
          <w:szCs w:val="24"/>
        </w:rPr>
        <w:t xml:space="preserve">  Groups take turn playing sideline.</w:t>
      </w:r>
      <w:r w:rsidR="00183D93" w:rsidRPr="006A7DB9">
        <w:rPr>
          <w:rFonts w:cstheme="minorHAnsi"/>
          <w:sz w:val="24"/>
          <w:szCs w:val="24"/>
        </w:rPr>
        <w:t xml:space="preserve">  There isn’</w:t>
      </w:r>
      <w:r w:rsidR="006A7DB9" w:rsidRPr="006A7DB9">
        <w:rPr>
          <w:rFonts w:cstheme="minorHAnsi"/>
          <w:sz w:val="24"/>
          <w:szCs w:val="24"/>
        </w:rPr>
        <w:t>t an</w:t>
      </w:r>
      <w:r w:rsidR="00183D93" w:rsidRPr="006A7DB9">
        <w:rPr>
          <w:rFonts w:cstheme="minorHAnsi"/>
          <w:sz w:val="24"/>
          <w:szCs w:val="24"/>
        </w:rPr>
        <w:t xml:space="preserve"> out of bounds so we do not have throw-ins or corner kicks.</w:t>
      </w:r>
    </w:p>
    <w:p w14:paraId="5E84B051" w14:textId="77777777" w:rsidR="00431EE7" w:rsidRPr="006A7DB9" w:rsidRDefault="006A7DB9" w:rsidP="00262BCB">
      <w:pPr>
        <w:rPr>
          <w:rFonts w:cstheme="minorHAnsi"/>
          <w:sz w:val="24"/>
          <w:szCs w:val="24"/>
        </w:rPr>
      </w:pPr>
      <w:r w:rsidRPr="006A7DB9">
        <w:rPr>
          <w:rFonts w:cstheme="minorHAnsi"/>
          <w:b/>
          <w:sz w:val="24"/>
          <w:szCs w:val="24"/>
        </w:rPr>
        <w:t>Sideline players</w:t>
      </w:r>
      <w:r w:rsidRPr="006A7DB9">
        <w:rPr>
          <w:rFonts w:cstheme="minorHAnsi"/>
          <w:sz w:val="24"/>
          <w:szCs w:val="24"/>
        </w:rPr>
        <w:t xml:space="preserve"> – can pass the ball up and down the sideline or to a court player but cannot score.  They must stay in one area on the sideline and not move up and down the sideline.  They must stay in the green area of the court.</w:t>
      </w:r>
    </w:p>
    <w:p w14:paraId="236CFA9B" w14:textId="77777777" w:rsidR="00431EE7" w:rsidRPr="006A7DB9" w:rsidRDefault="00431EE7" w:rsidP="00262BCB">
      <w:pPr>
        <w:rPr>
          <w:rFonts w:cstheme="minorHAnsi"/>
          <w:sz w:val="24"/>
          <w:szCs w:val="24"/>
        </w:rPr>
      </w:pPr>
      <w:r w:rsidRPr="006A7DB9">
        <w:rPr>
          <w:rFonts w:cstheme="minorHAnsi"/>
          <w:b/>
          <w:sz w:val="24"/>
          <w:szCs w:val="24"/>
        </w:rPr>
        <w:t>Zone defense</w:t>
      </w:r>
      <w:r w:rsidRPr="006A7DB9">
        <w:rPr>
          <w:rFonts w:cstheme="minorHAnsi"/>
          <w:sz w:val="24"/>
          <w:szCs w:val="24"/>
        </w:rPr>
        <w:t xml:space="preserve"> – a defense where a certain area of the field/court is defended</w:t>
      </w:r>
      <w:r w:rsidR="006A7DB9" w:rsidRPr="006A7DB9">
        <w:rPr>
          <w:rFonts w:cstheme="minorHAnsi"/>
          <w:sz w:val="24"/>
          <w:szCs w:val="24"/>
        </w:rPr>
        <w:t xml:space="preserve"> by the defender</w:t>
      </w:r>
    </w:p>
    <w:p w14:paraId="26D6CFD2" w14:textId="77777777" w:rsidR="00431EE7" w:rsidRPr="006A7DB9" w:rsidRDefault="00431EE7" w:rsidP="00262BCB">
      <w:pPr>
        <w:rPr>
          <w:rFonts w:cstheme="minorHAnsi"/>
          <w:sz w:val="24"/>
          <w:szCs w:val="24"/>
        </w:rPr>
      </w:pPr>
      <w:r w:rsidRPr="006A7DB9">
        <w:rPr>
          <w:rFonts w:cstheme="minorHAnsi"/>
          <w:b/>
          <w:sz w:val="24"/>
          <w:szCs w:val="24"/>
        </w:rPr>
        <w:t>Man to man defense</w:t>
      </w:r>
      <w:r w:rsidRPr="006A7DB9">
        <w:rPr>
          <w:rFonts w:cstheme="minorHAnsi"/>
          <w:sz w:val="24"/>
          <w:szCs w:val="24"/>
        </w:rPr>
        <w:t xml:space="preserve"> – a defense where a player defends a specific player from the other team</w:t>
      </w:r>
    </w:p>
    <w:p w14:paraId="19EF7805" w14:textId="77777777" w:rsidR="00431EE7" w:rsidRPr="006A7DB9" w:rsidRDefault="00431EE7" w:rsidP="00262BCB">
      <w:pPr>
        <w:rPr>
          <w:rFonts w:cstheme="minorHAnsi"/>
          <w:sz w:val="24"/>
          <w:szCs w:val="24"/>
        </w:rPr>
      </w:pPr>
      <w:r w:rsidRPr="006A7DB9">
        <w:rPr>
          <w:rFonts w:cstheme="minorHAnsi"/>
          <w:b/>
          <w:sz w:val="24"/>
          <w:szCs w:val="24"/>
        </w:rPr>
        <w:t>Offensive players</w:t>
      </w:r>
      <w:r w:rsidRPr="006A7DB9">
        <w:rPr>
          <w:rFonts w:cstheme="minorHAnsi"/>
          <w:sz w:val="24"/>
          <w:szCs w:val="24"/>
        </w:rPr>
        <w:t xml:space="preserve"> – forwards (center, right, and left)</w:t>
      </w:r>
      <w:r w:rsidR="006A7DB9" w:rsidRPr="006A7DB9">
        <w:rPr>
          <w:rFonts w:cstheme="minorHAnsi"/>
          <w:sz w:val="24"/>
          <w:szCs w:val="24"/>
        </w:rPr>
        <w:t xml:space="preserve"> who try to score goals.  Offensive players must go to the other team’s side of the court and stay.</w:t>
      </w:r>
    </w:p>
    <w:p w14:paraId="12DC0B4C" w14:textId="77777777" w:rsidR="00183D93" w:rsidRPr="006A7DB9" w:rsidRDefault="00183D93" w:rsidP="00262BCB">
      <w:pPr>
        <w:rPr>
          <w:rFonts w:cstheme="minorHAnsi"/>
          <w:sz w:val="24"/>
          <w:szCs w:val="24"/>
        </w:rPr>
      </w:pPr>
      <w:r w:rsidRPr="006A7DB9">
        <w:rPr>
          <w:rFonts w:cstheme="minorHAnsi"/>
          <w:b/>
          <w:sz w:val="24"/>
          <w:szCs w:val="24"/>
        </w:rPr>
        <w:t>Goalie</w:t>
      </w:r>
      <w:r w:rsidRPr="006A7DB9">
        <w:rPr>
          <w:rFonts w:cstheme="minorHAnsi"/>
          <w:sz w:val="24"/>
          <w:szCs w:val="24"/>
        </w:rPr>
        <w:t xml:space="preserve"> – the player that guards the goal and can use their hands as long as he/she stays in the goalie box</w:t>
      </w:r>
    </w:p>
    <w:p w14:paraId="1EAA0DEC" w14:textId="77777777" w:rsidR="00183D93" w:rsidRPr="006A7DB9" w:rsidRDefault="00183D93" w:rsidP="00262BCB">
      <w:pPr>
        <w:rPr>
          <w:rFonts w:cstheme="minorHAnsi"/>
          <w:sz w:val="24"/>
          <w:szCs w:val="24"/>
        </w:rPr>
      </w:pPr>
      <w:r w:rsidRPr="006A7DB9">
        <w:rPr>
          <w:rFonts w:cstheme="minorHAnsi"/>
          <w:b/>
          <w:sz w:val="24"/>
          <w:szCs w:val="24"/>
        </w:rPr>
        <w:t>Goalie box</w:t>
      </w:r>
      <w:r w:rsidRPr="006A7DB9">
        <w:rPr>
          <w:rFonts w:cstheme="minorHAnsi"/>
          <w:sz w:val="24"/>
          <w:szCs w:val="24"/>
        </w:rPr>
        <w:t xml:space="preserve"> – the box in front of the goal where the goalie can use their hands</w:t>
      </w:r>
    </w:p>
    <w:p w14:paraId="7CE4C9C2" w14:textId="77777777" w:rsidR="006A7DB9" w:rsidRPr="006A7DB9" w:rsidRDefault="006A7DB9" w:rsidP="00262BCB">
      <w:pPr>
        <w:rPr>
          <w:rFonts w:cstheme="minorHAnsi"/>
          <w:sz w:val="24"/>
          <w:szCs w:val="24"/>
        </w:rPr>
      </w:pPr>
      <w:r w:rsidRPr="006A7DB9">
        <w:rPr>
          <w:rFonts w:cstheme="minorHAnsi"/>
          <w:b/>
          <w:sz w:val="24"/>
          <w:szCs w:val="24"/>
        </w:rPr>
        <w:t>Mid fielder</w:t>
      </w:r>
      <w:r w:rsidRPr="006A7DB9">
        <w:rPr>
          <w:rFonts w:cstheme="minorHAnsi"/>
          <w:sz w:val="24"/>
          <w:szCs w:val="24"/>
        </w:rPr>
        <w:t xml:space="preserve"> – player who plays both offense and defense</w:t>
      </w:r>
    </w:p>
    <w:p w14:paraId="701D0C10" w14:textId="77777777" w:rsidR="00431EE7" w:rsidRPr="006A7DB9" w:rsidRDefault="006A7DB9" w:rsidP="00431EE7">
      <w:pPr>
        <w:pStyle w:val="NormalWeb"/>
        <w:shd w:val="clear" w:color="auto" w:fill="FFFFFF"/>
        <w:spacing w:before="240" w:beforeAutospacing="0" w:after="240" w:afterAutospacing="0"/>
        <w:rPr>
          <w:rFonts w:asciiTheme="minorHAnsi" w:hAnsiTheme="minorHAnsi" w:cstheme="minorHAnsi"/>
          <w:color w:val="000000"/>
        </w:rPr>
      </w:pPr>
      <w:r w:rsidRPr="006A7DB9">
        <w:rPr>
          <w:rStyle w:val="Strong"/>
          <w:rFonts w:asciiTheme="minorHAnsi" w:hAnsiTheme="minorHAnsi" w:cstheme="minorHAnsi"/>
          <w:color w:val="000000"/>
        </w:rPr>
        <w:t>Defenders</w:t>
      </w:r>
      <w:r w:rsidR="00431EE7" w:rsidRPr="006A7DB9">
        <w:rPr>
          <w:rFonts w:asciiTheme="minorHAnsi" w:hAnsiTheme="minorHAnsi" w:cstheme="minorHAnsi"/>
          <w:color w:val="000000"/>
        </w:rPr>
        <w:t> - players who should stop, hold up and minimize any attempts on goal</w:t>
      </w:r>
      <w:r w:rsidRPr="006A7DB9">
        <w:rPr>
          <w:rFonts w:asciiTheme="minorHAnsi" w:hAnsiTheme="minorHAnsi" w:cstheme="minorHAnsi"/>
          <w:color w:val="000000"/>
        </w:rPr>
        <w:t>.  Defenders must stay on their side of the court.</w:t>
      </w:r>
    </w:p>
    <w:p w14:paraId="2564B3EE" w14:textId="77777777" w:rsidR="00431EE7" w:rsidRPr="006A7DB9" w:rsidRDefault="006A7DB9" w:rsidP="00431EE7">
      <w:pPr>
        <w:pStyle w:val="NormalWeb"/>
        <w:shd w:val="clear" w:color="auto" w:fill="FFFFFF"/>
        <w:spacing w:before="240" w:beforeAutospacing="0" w:after="240" w:afterAutospacing="0"/>
        <w:rPr>
          <w:rFonts w:asciiTheme="minorHAnsi" w:hAnsiTheme="minorHAnsi" w:cstheme="minorHAnsi"/>
          <w:color w:val="000000"/>
        </w:rPr>
      </w:pPr>
      <w:r w:rsidRPr="006A7DB9">
        <w:rPr>
          <w:rStyle w:val="Strong"/>
          <w:rFonts w:asciiTheme="minorHAnsi" w:hAnsiTheme="minorHAnsi" w:cstheme="minorHAnsi"/>
          <w:color w:val="000000"/>
        </w:rPr>
        <w:t>Dribbling</w:t>
      </w:r>
      <w:r w:rsidR="00431EE7" w:rsidRPr="006A7DB9">
        <w:rPr>
          <w:rFonts w:asciiTheme="minorHAnsi" w:hAnsiTheme="minorHAnsi" w:cstheme="minorHAnsi"/>
          <w:color w:val="000000"/>
        </w:rPr>
        <w:t> - the art of close control while moving with the soccer ball at the feet</w:t>
      </w:r>
    </w:p>
    <w:p w14:paraId="23577D84" w14:textId="77777777" w:rsidR="00431EE7" w:rsidRPr="006A7DB9" w:rsidRDefault="006A7DB9" w:rsidP="00262BCB">
      <w:pPr>
        <w:rPr>
          <w:rFonts w:cstheme="minorHAnsi"/>
          <w:color w:val="000000"/>
          <w:sz w:val="24"/>
          <w:szCs w:val="24"/>
          <w:shd w:val="clear" w:color="auto" w:fill="FFFFFF"/>
        </w:rPr>
      </w:pPr>
      <w:r w:rsidRPr="006A7DB9">
        <w:rPr>
          <w:rStyle w:val="Strong"/>
          <w:rFonts w:cstheme="minorHAnsi"/>
          <w:color w:val="000000"/>
          <w:sz w:val="24"/>
          <w:szCs w:val="24"/>
          <w:shd w:val="clear" w:color="auto" w:fill="FFFFFF"/>
        </w:rPr>
        <w:t>Slide</w:t>
      </w:r>
      <w:r w:rsidR="00431EE7" w:rsidRPr="006A7DB9">
        <w:rPr>
          <w:rStyle w:val="Strong"/>
          <w:rFonts w:cstheme="minorHAnsi"/>
          <w:color w:val="000000"/>
          <w:sz w:val="24"/>
          <w:szCs w:val="24"/>
          <w:shd w:val="clear" w:color="auto" w:fill="FFFFFF"/>
        </w:rPr>
        <w:t xml:space="preserve"> tackle</w:t>
      </w:r>
      <w:r w:rsidR="00431EE7" w:rsidRPr="006A7DB9">
        <w:rPr>
          <w:rFonts w:cstheme="minorHAnsi"/>
          <w:color w:val="000000"/>
          <w:sz w:val="24"/>
          <w:szCs w:val="24"/>
          <w:shd w:val="clear" w:color="auto" w:fill="FFFFFF"/>
        </w:rPr>
        <w:t> - when a defending player goes to ground and uses an extended leg to win the ball</w:t>
      </w:r>
    </w:p>
    <w:p w14:paraId="6E76F270" w14:textId="77777777" w:rsidR="00431EE7" w:rsidRPr="006A7DB9" w:rsidRDefault="00431EE7" w:rsidP="00262BCB">
      <w:pPr>
        <w:rPr>
          <w:rFonts w:cstheme="minorHAnsi"/>
          <w:color w:val="000000"/>
          <w:sz w:val="24"/>
          <w:szCs w:val="24"/>
          <w:shd w:val="clear" w:color="auto" w:fill="FFFFFF"/>
        </w:rPr>
      </w:pPr>
      <w:r w:rsidRPr="006A7DB9">
        <w:rPr>
          <w:rFonts w:cstheme="minorHAnsi"/>
          <w:b/>
          <w:color w:val="000000"/>
          <w:sz w:val="24"/>
          <w:szCs w:val="24"/>
          <w:shd w:val="clear" w:color="auto" w:fill="FFFFFF"/>
        </w:rPr>
        <w:t>Handball</w:t>
      </w:r>
      <w:r w:rsidRPr="006A7DB9">
        <w:rPr>
          <w:rFonts w:cstheme="minorHAnsi"/>
          <w:color w:val="000000"/>
          <w:sz w:val="24"/>
          <w:szCs w:val="24"/>
          <w:shd w:val="clear" w:color="auto" w:fill="FFFFFF"/>
        </w:rPr>
        <w:t xml:space="preserve"> – touching the ball with the elbow down to your hands</w:t>
      </w:r>
    </w:p>
    <w:p w14:paraId="643FA972" w14:textId="77777777" w:rsidR="00183D93" w:rsidRPr="006A7DB9" w:rsidRDefault="00431EE7" w:rsidP="00262BCB">
      <w:pPr>
        <w:rPr>
          <w:rFonts w:cstheme="minorHAnsi"/>
          <w:color w:val="000000"/>
          <w:sz w:val="24"/>
          <w:szCs w:val="24"/>
          <w:shd w:val="clear" w:color="auto" w:fill="FFFFFF"/>
        </w:rPr>
      </w:pPr>
      <w:r w:rsidRPr="006A7DB9">
        <w:rPr>
          <w:rFonts w:cstheme="minorHAnsi"/>
          <w:b/>
          <w:color w:val="000000"/>
          <w:sz w:val="24"/>
          <w:szCs w:val="24"/>
          <w:shd w:val="clear" w:color="auto" w:fill="FFFFFF"/>
        </w:rPr>
        <w:t>Penalty kicks</w:t>
      </w:r>
      <w:r w:rsidR="006A7DB9" w:rsidRPr="006A7DB9">
        <w:rPr>
          <w:rFonts w:cstheme="minorHAnsi"/>
          <w:b/>
          <w:color w:val="000000"/>
          <w:sz w:val="24"/>
          <w:szCs w:val="24"/>
          <w:shd w:val="clear" w:color="auto" w:fill="FFFFFF"/>
        </w:rPr>
        <w:t>/free kicks</w:t>
      </w:r>
      <w:r w:rsidR="00183D93" w:rsidRPr="006A7DB9">
        <w:rPr>
          <w:rFonts w:cstheme="minorHAnsi"/>
          <w:color w:val="000000"/>
          <w:sz w:val="24"/>
          <w:szCs w:val="24"/>
          <w:shd w:val="clear" w:color="auto" w:fill="FFFFFF"/>
        </w:rPr>
        <w:t xml:space="preserve"> – when a player commits a foul (handball, physical contact, slide tackle)</w:t>
      </w:r>
      <w:r w:rsidR="006A7DB9" w:rsidRPr="006A7DB9">
        <w:rPr>
          <w:rFonts w:cstheme="minorHAnsi"/>
          <w:color w:val="000000"/>
          <w:sz w:val="24"/>
          <w:szCs w:val="24"/>
          <w:shd w:val="clear" w:color="auto" w:fill="FFFFFF"/>
        </w:rPr>
        <w:t>, the other team receives a free kick and the other team must back up 10 yards.</w:t>
      </w:r>
    </w:p>
    <w:p w14:paraId="795476DE" w14:textId="77777777" w:rsidR="00183D93" w:rsidRPr="006A7DB9" w:rsidRDefault="00183D93" w:rsidP="00191A58">
      <w:pPr>
        <w:ind w:left="1440"/>
        <w:rPr>
          <w:rFonts w:cstheme="minorHAnsi"/>
          <w:color w:val="000000"/>
          <w:sz w:val="24"/>
          <w:szCs w:val="24"/>
          <w:shd w:val="clear" w:color="auto" w:fill="FFFFFF"/>
        </w:rPr>
      </w:pPr>
      <w:r w:rsidRPr="006A7DB9">
        <w:rPr>
          <w:rFonts w:cstheme="minorHAnsi"/>
          <w:b/>
          <w:color w:val="000000"/>
          <w:sz w:val="24"/>
          <w:szCs w:val="24"/>
          <w:shd w:val="clear" w:color="auto" w:fill="FFFFFF"/>
        </w:rPr>
        <w:t>Indirect kick</w:t>
      </w:r>
      <w:r w:rsidRPr="006A7DB9">
        <w:rPr>
          <w:rFonts w:cstheme="minorHAnsi"/>
          <w:color w:val="000000"/>
          <w:sz w:val="24"/>
          <w:szCs w:val="24"/>
          <w:shd w:val="clear" w:color="auto" w:fill="FFFFFF"/>
        </w:rPr>
        <w:t xml:space="preserve"> – the ball must be passed to another player before a score can </w:t>
      </w:r>
      <w:r w:rsidR="00191A58">
        <w:rPr>
          <w:rFonts w:cstheme="minorHAnsi"/>
          <w:color w:val="000000"/>
          <w:sz w:val="24"/>
          <w:szCs w:val="24"/>
          <w:shd w:val="clear" w:color="auto" w:fill="FFFFFF"/>
        </w:rPr>
        <w:t xml:space="preserve">   </w:t>
      </w:r>
      <w:r w:rsidRPr="006A7DB9">
        <w:rPr>
          <w:rFonts w:cstheme="minorHAnsi"/>
          <w:color w:val="000000"/>
          <w:sz w:val="24"/>
          <w:szCs w:val="24"/>
          <w:shd w:val="clear" w:color="auto" w:fill="FFFFFF"/>
        </w:rPr>
        <w:t>occur</w:t>
      </w:r>
    </w:p>
    <w:p w14:paraId="3861178A" w14:textId="77777777" w:rsidR="00183D93" w:rsidRPr="006A7DB9" w:rsidRDefault="00183D93" w:rsidP="00262BCB">
      <w:pPr>
        <w:rPr>
          <w:rFonts w:cstheme="minorHAnsi"/>
          <w:color w:val="000000"/>
          <w:sz w:val="24"/>
          <w:szCs w:val="24"/>
          <w:shd w:val="clear" w:color="auto" w:fill="FFFFFF"/>
        </w:rPr>
      </w:pPr>
      <w:r w:rsidRPr="006A7DB9">
        <w:rPr>
          <w:rFonts w:cstheme="minorHAnsi"/>
          <w:color w:val="000000"/>
          <w:sz w:val="24"/>
          <w:szCs w:val="24"/>
          <w:shd w:val="clear" w:color="auto" w:fill="FFFFFF"/>
        </w:rPr>
        <w:tab/>
      </w:r>
      <w:r w:rsidRPr="006A7DB9">
        <w:rPr>
          <w:rFonts w:cstheme="minorHAnsi"/>
          <w:color w:val="000000"/>
          <w:sz w:val="24"/>
          <w:szCs w:val="24"/>
          <w:shd w:val="clear" w:color="auto" w:fill="FFFFFF"/>
        </w:rPr>
        <w:tab/>
      </w:r>
      <w:r w:rsidRPr="006A7DB9">
        <w:rPr>
          <w:rFonts w:cstheme="minorHAnsi"/>
          <w:b/>
          <w:color w:val="000000"/>
          <w:sz w:val="24"/>
          <w:szCs w:val="24"/>
          <w:shd w:val="clear" w:color="auto" w:fill="FFFFFF"/>
        </w:rPr>
        <w:t>Direct kick</w:t>
      </w:r>
      <w:r w:rsidRPr="006A7DB9">
        <w:rPr>
          <w:rFonts w:cstheme="minorHAnsi"/>
          <w:color w:val="000000"/>
          <w:sz w:val="24"/>
          <w:szCs w:val="24"/>
          <w:shd w:val="clear" w:color="auto" w:fill="FFFFFF"/>
        </w:rPr>
        <w:t xml:space="preserve"> – the ball can be kicked directly to the goal</w:t>
      </w:r>
    </w:p>
    <w:p w14:paraId="7FD0CA64" w14:textId="4982453F" w:rsidR="00183D93" w:rsidRDefault="00183D93" w:rsidP="00262BCB">
      <w:pPr>
        <w:rPr>
          <w:rFonts w:cstheme="minorHAnsi"/>
          <w:sz w:val="24"/>
          <w:szCs w:val="24"/>
        </w:rPr>
      </w:pPr>
      <w:r w:rsidRPr="006A7DB9">
        <w:rPr>
          <w:rFonts w:cstheme="minorHAnsi"/>
          <w:b/>
          <w:sz w:val="24"/>
          <w:szCs w:val="24"/>
        </w:rPr>
        <w:t>Kick off</w:t>
      </w:r>
      <w:r w:rsidRPr="006A7DB9">
        <w:rPr>
          <w:rFonts w:cstheme="minorHAnsi"/>
          <w:sz w:val="24"/>
          <w:szCs w:val="24"/>
        </w:rPr>
        <w:t xml:space="preserve"> – a kick off occurs at the beginning of a game and after a score.  The team kicking off must pass the ball horizontally or backwards to a </w:t>
      </w:r>
      <w:r w:rsidR="00B57DDE" w:rsidRPr="006A7DB9">
        <w:rPr>
          <w:rFonts w:cstheme="minorHAnsi"/>
          <w:sz w:val="24"/>
          <w:szCs w:val="24"/>
        </w:rPr>
        <w:t>teammate</w:t>
      </w:r>
      <w:r w:rsidRPr="006A7DB9">
        <w:rPr>
          <w:rFonts w:cstheme="minorHAnsi"/>
          <w:sz w:val="24"/>
          <w:szCs w:val="24"/>
        </w:rPr>
        <w:t>.</w:t>
      </w:r>
    </w:p>
    <w:p w14:paraId="4A8A7F8C" w14:textId="419B526F" w:rsidR="00B57DDE" w:rsidRPr="00B57DDE" w:rsidRDefault="00B57DDE" w:rsidP="00262BCB">
      <w:pPr>
        <w:rPr>
          <w:rFonts w:cstheme="minorHAnsi"/>
          <w:sz w:val="24"/>
          <w:szCs w:val="24"/>
        </w:rPr>
      </w:pPr>
      <w:r>
        <w:rPr>
          <w:rFonts w:cstheme="minorHAnsi"/>
          <w:b/>
          <w:bCs/>
          <w:sz w:val="24"/>
          <w:szCs w:val="24"/>
        </w:rPr>
        <w:t xml:space="preserve">Give and GO - </w:t>
      </w:r>
      <w:r w:rsidRPr="00B57DDE">
        <w:rPr>
          <w:rFonts w:cstheme="minorHAnsi"/>
          <w:sz w:val="24"/>
          <w:szCs w:val="24"/>
        </w:rPr>
        <w:t>a fundamental maneuver in many team sports which involves two players passing the ball back and forth. The player who has the ball or puck passes to a teammate and then repositions in order to receive a return pass and a scoring opportunity.</w:t>
      </w:r>
    </w:p>
    <w:p w14:paraId="07F1668D" w14:textId="71BE72A6" w:rsidR="00431EE7" w:rsidRDefault="00183D93" w:rsidP="00262BCB">
      <w:pPr>
        <w:rPr>
          <w:rFonts w:cstheme="minorHAnsi"/>
          <w:sz w:val="24"/>
          <w:szCs w:val="24"/>
        </w:rPr>
      </w:pPr>
      <w:r w:rsidRPr="006A7DB9">
        <w:rPr>
          <w:rFonts w:cstheme="minorHAnsi"/>
          <w:sz w:val="24"/>
          <w:szCs w:val="24"/>
        </w:rPr>
        <w:lastRenderedPageBreak/>
        <w:t xml:space="preserve"> </w:t>
      </w:r>
      <w:r w:rsidR="00B57DDE">
        <w:rPr>
          <w:rFonts w:cstheme="minorHAnsi"/>
          <w:b/>
          <w:bCs/>
          <w:sz w:val="24"/>
          <w:szCs w:val="24"/>
        </w:rPr>
        <w:t>Cross</w:t>
      </w:r>
      <w:r w:rsidR="00B57DDE">
        <w:rPr>
          <w:rFonts w:cstheme="minorHAnsi"/>
          <w:sz w:val="24"/>
          <w:szCs w:val="24"/>
        </w:rPr>
        <w:t xml:space="preserve"> -</w:t>
      </w:r>
      <w:r w:rsidR="00B57DDE" w:rsidRPr="00B57DDE">
        <w:rPr>
          <w:rFonts w:cstheme="minorHAnsi"/>
          <w:sz w:val="24"/>
          <w:szCs w:val="24"/>
        </w:rPr>
        <w:t xml:space="preserve"> a medium- to-long-range pass from a wide area of the field towards the cent</w:t>
      </w:r>
      <w:r w:rsidR="00B57DDE">
        <w:rPr>
          <w:rFonts w:cstheme="minorHAnsi"/>
          <w:sz w:val="24"/>
          <w:szCs w:val="24"/>
        </w:rPr>
        <w:t xml:space="preserve">er </w:t>
      </w:r>
      <w:r w:rsidR="00B57DDE" w:rsidRPr="00B57DDE">
        <w:rPr>
          <w:rFonts w:cstheme="minorHAnsi"/>
          <w:sz w:val="24"/>
          <w:szCs w:val="24"/>
        </w:rPr>
        <w:t>of the field near the opponent's goal. Specifically, the intention of a cross is to directly bring the ball into the box from an angle that allows the attacking forwards to more easily aim for goal with their head or feet.</w:t>
      </w:r>
    </w:p>
    <w:p w14:paraId="27CF1599" w14:textId="4FF7A93C" w:rsidR="009477DA" w:rsidRPr="009477DA" w:rsidRDefault="009477DA" w:rsidP="00262BCB">
      <w:pPr>
        <w:rPr>
          <w:rFonts w:cstheme="minorHAnsi"/>
          <w:sz w:val="24"/>
          <w:szCs w:val="24"/>
        </w:rPr>
      </w:pPr>
      <w:r>
        <w:rPr>
          <w:rFonts w:cstheme="minorHAnsi"/>
          <w:b/>
          <w:bCs/>
          <w:sz w:val="24"/>
          <w:szCs w:val="24"/>
        </w:rPr>
        <w:t>Stepover-</w:t>
      </w:r>
      <w:r>
        <w:rPr>
          <w:rFonts w:cstheme="minorHAnsi"/>
          <w:sz w:val="24"/>
          <w:szCs w:val="24"/>
        </w:rPr>
        <w:t xml:space="preserve"> </w:t>
      </w:r>
      <w:r w:rsidRPr="009477DA">
        <w:rPr>
          <w:rFonts w:cstheme="minorHAnsi"/>
          <w:sz w:val="24"/>
          <w:szCs w:val="24"/>
        </w:rPr>
        <w:t>a dribbling move, or feint, used to fool a defensive player into thinking the offensive player, in possession of the ball, is going to move in a direction they do not intend to move in</w:t>
      </w:r>
      <w:r>
        <w:rPr>
          <w:rFonts w:cstheme="minorHAnsi"/>
          <w:sz w:val="24"/>
          <w:szCs w:val="24"/>
        </w:rPr>
        <w:t>.</w:t>
      </w:r>
    </w:p>
    <w:p w14:paraId="52F7EB64" w14:textId="671CBABF" w:rsidR="00262BCB" w:rsidRDefault="007E1333" w:rsidP="00262BCB">
      <w:pPr>
        <w:rPr>
          <w:rFonts w:cstheme="minorHAnsi"/>
          <w:sz w:val="24"/>
          <w:szCs w:val="24"/>
        </w:rPr>
      </w:pPr>
      <w:hyperlink r:id="rId7" w:history="1">
        <w:r w:rsidR="009477DA" w:rsidRPr="00FD68CC">
          <w:rPr>
            <w:rStyle w:val="Hyperlink"/>
            <w:rFonts w:cstheme="minorHAnsi"/>
            <w:sz w:val="24"/>
            <w:szCs w:val="24"/>
          </w:rPr>
          <w:t>https://www.youtube.com/watch?v=A9xFZmeyxZw</w:t>
        </w:r>
      </w:hyperlink>
    </w:p>
    <w:p w14:paraId="25A2C848" w14:textId="77777777" w:rsidR="009477DA" w:rsidRPr="006A7DB9" w:rsidRDefault="009477DA" w:rsidP="00262BCB">
      <w:pPr>
        <w:rPr>
          <w:rFonts w:cstheme="minorHAnsi"/>
          <w:sz w:val="24"/>
          <w:szCs w:val="24"/>
        </w:rPr>
      </w:pPr>
    </w:p>
    <w:sectPr w:rsidR="009477DA" w:rsidRPr="006A7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CB"/>
    <w:rsid w:val="00183D93"/>
    <w:rsid w:val="00191A58"/>
    <w:rsid w:val="00262BCB"/>
    <w:rsid w:val="00415298"/>
    <w:rsid w:val="00431EE7"/>
    <w:rsid w:val="006A7DB9"/>
    <w:rsid w:val="007E1333"/>
    <w:rsid w:val="009477DA"/>
    <w:rsid w:val="00A54D3B"/>
    <w:rsid w:val="00B57DDE"/>
    <w:rsid w:val="00C349FC"/>
    <w:rsid w:val="00D3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DBD"/>
  <w15:chartTrackingRefBased/>
  <w15:docId w15:val="{69D0D9D7-D248-4AC5-9440-0A7CAC2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EE7"/>
    <w:rPr>
      <w:b/>
      <w:bCs/>
    </w:rPr>
  </w:style>
  <w:style w:type="character" w:styleId="Hyperlink">
    <w:name w:val="Hyperlink"/>
    <w:basedOn w:val="DefaultParagraphFont"/>
    <w:uiPriority w:val="99"/>
    <w:unhideWhenUsed/>
    <w:rsid w:val="009477DA"/>
    <w:rPr>
      <w:color w:val="0563C1" w:themeColor="hyperlink"/>
      <w:u w:val="single"/>
    </w:rPr>
  </w:style>
  <w:style w:type="character" w:styleId="UnresolvedMention">
    <w:name w:val="Unresolved Mention"/>
    <w:basedOn w:val="DefaultParagraphFont"/>
    <w:uiPriority w:val="99"/>
    <w:semiHidden/>
    <w:unhideWhenUsed/>
    <w:rsid w:val="0094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A9xFZmeyxZ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8" ma:contentTypeDescription="Create a new document." ma:contentTypeScope="" ma:versionID="8d01dc58cd3d24b2a8951a0ad5392a7e">
  <xsd:schema xmlns:xsd="http://www.w3.org/2001/XMLSchema" xmlns:xs="http://www.w3.org/2001/XMLSchema" xmlns:p="http://schemas.microsoft.com/office/2006/metadata/properties" xmlns:ns3="0150ef3d-e645-4dfa-915b-8b34c6cc60e9" xmlns:ns4="1ef1ae5f-38a0-4f8d-afdf-be4d266938c0" targetNamespace="http://schemas.microsoft.com/office/2006/metadata/properties" ma:root="true" ma:fieldsID="119cc4e7e96add7424dc2e965079d383" ns3:_="" ns4:_="">
    <xsd:import namespace="0150ef3d-e645-4dfa-915b-8b34c6cc60e9"/>
    <xsd:import namespace="1ef1ae5f-38a0-4f8d-afdf-be4d266938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4C54A-6563-445B-9E20-D710307A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0ef3d-e645-4dfa-915b-8b34c6cc60e9"/>
    <ds:schemaRef ds:uri="1ef1ae5f-38a0-4f8d-afdf-be4d26693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6AF51-361B-423C-9EEC-C2E8200F62F0}">
  <ds:schemaRefs>
    <ds:schemaRef ds:uri="http://schemas.microsoft.com/sharepoint/v3/contenttype/forms"/>
  </ds:schemaRefs>
</ds:datastoreItem>
</file>

<file path=customXml/itemProps3.xml><?xml version="1.0" encoding="utf-8"?>
<ds:datastoreItem xmlns:ds="http://schemas.openxmlformats.org/officeDocument/2006/customXml" ds:itemID="{9C4F5A06-420C-43F1-A887-0A39784292DE}">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1ef1ae5f-38a0-4f8d-afdf-be4d266938c0"/>
    <ds:schemaRef ds:uri="0150ef3d-e645-4dfa-915b-8b34c6cc60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Folsom</dc:creator>
  <cp:keywords/>
  <dc:description/>
  <cp:lastModifiedBy>Jennifer Gibson</cp:lastModifiedBy>
  <cp:revision>2</cp:revision>
  <dcterms:created xsi:type="dcterms:W3CDTF">2020-01-21T13:44:00Z</dcterms:created>
  <dcterms:modified xsi:type="dcterms:W3CDTF">2020-01-21T13:44:00Z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