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EF" w:rsidRPr="005B2DEF" w:rsidRDefault="005B2DEF" w:rsidP="005B2DEF">
      <w:pPr>
        <w:rPr>
          <w:b/>
          <w:sz w:val="32"/>
          <w:szCs w:val="32"/>
        </w:rPr>
      </w:pPr>
      <w:r w:rsidRPr="005B2DEF">
        <w:rPr>
          <w:b/>
          <w:sz w:val="32"/>
          <w:szCs w:val="32"/>
        </w:rPr>
        <w:t>Badminton Study Guide</w:t>
      </w:r>
    </w:p>
    <w:p w:rsidR="005B2DEF" w:rsidRDefault="005B2DEF"/>
    <w:p w:rsidR="00581A71" w:rsidRDefault="005B2DEF">
      <w:r>
        <w:rPr>
          <w:noProof/>
        </w:rPr>
        <w:drawing>
          <wp:inline distT="0" distB="0" distL="0" distR="0" wp14:anchorId="2D8EDCD0" wp14:editId="5CB9D1EE">
            <wp:extent cx="2343150" cy="1560209"/>
            <wp:effectExtent l="0" t="0" r="0" b="1905"/>
            <wp:docPr id="1" name="Picture 1" descr="C:\Users\GJ113957\AppData\Local\Microsoft\Windows\INetCache\Content.MSO\D88C7E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113957\AppData\Local\Microsoft\Windows\INetCache\Content.MSO\D88C7E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74" cy="15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EF" w:rsidRDefault="005B2DEF">
      <w:pPr>
        <w:rPr>
          <w:b/>
          <w:bCs/>
        </w:rPr>
      </w:pPr>
      <w:r w:rsidRPr="005B2DEF">
        <w:rPr>
          <w:b/>
          <w:bCs/>
        </w:rPr>
        <w:t>Forehand grip</w:t>
      </w:r>
    </w:p>
    <w:p w:rsidR="00000000" w:rsidRPr="005B2DEF" w:rsidRDefault="005B2DEF" w:rsidP="005B2DEF">
      <w:pPr>
        <w:numPr>
          <w:ilvl w:val="0"/>
          <w:numId w:val="1"/>
        </w:numPr>
      </w:pPr>
      <w:r w:rsidRPr="005B2DEF">
        <w:t xml:space="preserve">This grip is used to hit shots that are of the forehand side </w:t>
      </w:r>
      <w:proofErr w:type="gramStart"/>
      <w:r w:rsidRPr="005B2DEF">
        <w:t>of  your</w:t>
      </w:r>
      <w:proofErr w:type="gramEnd"/>
      <w:r w:rsidRPr="005B2DEF">
        <w:t xml:space="preserve"> body and around the head shots </w:t>
      </w:r>
    </w:p>
    <w:p w:rsidR="00000000" w:rsidRPr="005B2DEF" w:rsidRDefault="005B2DEF" w:rsidP="005B2DEF">
      <w:pPr>
        <w:numPr>
          <w:ilvl w:val="0"/>
          <w:numId w:val="1"/>
        </w:numPr>
      </w:pPr>
      <w:r w:rsidRPr="005B2DEF">
        <w:t>Racket should be perpendicular to the floor</w:t>
      </w:r>
    </w:p>
    <w:p w:rsidR="00000000" w:rsidRPr="005B2DEF" w:rsidRDefault="005B2DEF" w:rsidP="005B2DEF">
      <w:pPr>
        <w:numPr>
          <w:ilvl w:val="0"/>
          <w:numId w:val="1"/>
        </w:numPr>
      </w:pPr>
      <w:r w:rsidRPr="005B2DEF">
        <w:t xml:space="preserve">Place your hand on the handle as if you are </w:t>
      </w:r>
      <w:r w:rsidRPr="005B2DEF">
        <w:t>shaking hands with it</w:t>
      </w:r>
    </w:p>
    <w:p w:rsidR="00000000" w:rsidRPr="005B2DEF" w:rsidRDefault="005B2DEF" w:rsidP="005B2DEF">
      <w:pPr>
        <w:numPr>
          <w:ilvl w:val="0"/>
          <w:numId w:val="1"/>
        </w:numPr>
      </w:pPr>
      <w:r w:rsidRPr="005B2DEF">
        <w:t>There should be a V shape in between your thumb and index finger</w:t>
      </w:r>
    </w:p>
    <w:p w:rsidR="005B2DEF" w:rsidRDefault="005B2DEF">
      <w:pPr>
        <w:rPr>
          <w:b/>
          <w:bCs/>
        </w:rPr>
      </w:pPr>
      <w:r w:rsidRPr="005B2DEF">
        <w:rPr>
          <w:b/>
          <w:bCs/>
        </w:rPr>
        <w:t>Backhand grip</w:t>
      </w:r>
    </w:p>
    <w:p w:rsidR="00000000" w:rsidRPr="005B2DEF" w:rsidRDefault="005B2DEF" w:rsidP="005B2DEF">
      <w:pPr>
        <w:numPr>
          <w:ilvl w:val="0"/>
          <w:numId w:val="2"/>
        </w:numPr>
      </w:pPr>
      <w:r w:rsidRPr="005B2DEF">
        <w:t>This grip is used to</w:t>
      </w:r>
      <w:r w:rsidRPr="005B2DEF">
        <w:t xml:space="preserve"> hit shots that are on the backhand side of your body</w:t>
      </w:r>
    </w:p>
    <w:p w:rsidR="00000000" w:rsidRPr="005B2DEF" w:rsidRDefault="005B2DEF" w:rsidP="005B2DEF">
      <w:pPr>
        <w:numPr>
          <w:ilvl w:val="0"/>
          <w:numId w:val="2"/>
        </w:numPr>
      </w:pPr>
      <w:r w:rsidRPr="005B2DEF">
        <w:t>Placing your thumb against the back bevel of the handle allows for greater leverage and power</w:t>
      </w:r>
    </w:p>
    <w:p w:rsidR="005B2DEF" w:rsidRDefault="005B2DEF">
      <w:pPr>
        <w:rPr>
          <w:b/>
          <w:bCs/>
        </w:rPr>
      </w:pPr>
      <w:r w:rsidRPr="005B2DEF">
        <w:rPr>
          <w:b/>
          <w:bCs/>
        </w:rPr>
        <w:t>The serve</w:t>
      </w:r>
    </w:p>
    <w:p w:rsidR="00000000" w:rsidRPr="005B2DEF" w:rsidRDefault="005B2DEF" w:rsidP="005B2DEF">
      <w:pPr>
        <w:numPr>
          <w:ilvl w:val="0"/>
          <w:numId w:val="3"/>
        </w:numPr>
      </w:pPr>
      <w:r w:rsidRPr="005B2DEF">
        <w:t>The serve is to be performed underhand</w:t>
      </w:r>
    </w:p>
    <w:p w:rsidR="00000000" w:rsidRPr="005B2DEF" w:rsidRDefault="005B2DEF" w:rsidP="005B2DEF">
      <w:pPr>
        <w:numPr>
          <w:ilvl w:val="0"/>
          <w:numId w:val="3"/>
        </w:numPr>
      </w:pPr>
      <w:r w:rsidRPr="005B2DEF">
        <w:t xml:space="preserve">The entire birdie should be below waist level before hitting </w:t>
      </w:r>
    </w:p>
    <w:p w:rsidR="00000000" w:rsidRPr="005B2DEF" w:rsidRDefault="005B2DEF" w:rsidP="005B2DEF">
      <w:pPr>
        <w:numPr>
          <w:ilvl w:val="0"/>
          <w:numId w:val="3"/>
        </w:numPr>
      </w:pPr>
      <w:r w:rsidRPr="005B2DEF">
        <w:t xml:space="preserve">The serve is to cross the net diagonally to the </w:t>
      </w:r>
      <w:proofErr w:type="gramStart"/>
      <w:r w:rsidRPr="005B2DEF">
        <w:t>receivers</w:t>
      </w:r>
      <w:proofErr w:type="gramEnd"/>
      <w:r w:rsidRPr="005B2DEF">
        <w:t xml:space="preserve"> court</w:t>
      </w:r>
    </w:p>
    <w:p w:rsidR="00000000" w:rsidRPr="005B2DEF" w:rsidRDefault="005B2DEF" w:rsidP="005B2DEF">
      <w:pPr>
        <w:numPr>
          <w:ilvl w:val="0"/>
          <w:numId w:val="3"/>
        </w:numPr>
      </w:pPr>
      <w:r w:rsidRPr="005B2DEF">
        <w:t>The MOST important shot in badminton because it is the one shot you have complete control over.</w:t>
      </w:r>
    </w:p>
    <w:p w:rsidR="005B2DEF" w:rsidRDefault="005B2DEF">
      <w:r w:rsidRPr="005B2DEF">
        <w:lastRenderedPageBreak/>
        <w:drawing>
          <wp:inline distT="0" distB="0" distL="0" distR="0" wp14:anchorId="48DD09D4" wp14:editId="35EB5B86">
            <wp:extent cx="5943600" cy="2843530"/>
            <wp:effectExtent l="0" t="0" r="0" b="0"/>
            <wp:docPr id="4" name="Content Placeholder 3" descr="T:\Teachers\Gaddy\badminton_schlagarten2 (1).png">
              <a:extLst xmlns:a="http://schemas.openxmlformats.org/drawingml/2006/main">
                <a:ext uri="{FF2B5EF4-FFF2-40B4-BE49-F238E27FC236}">
                  <a16:creationId xmlns:a16="http://schemas.microsoft.com/office/drawing/2014/main" id="{1356EBA3-A540-42F8-8552-2A3298B76C22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T:\Teachers\Gaddy\badminton_schlagarten2 (1).png">
                      <a:extLst>
                        <a:ext uri="{FF2B5EF4-FFF2-40B4-BE49-F238E27FC236}">
                          <a16:creationId xmlns:a16="http://schemas.microsoft.com/office/drawing/2014/main" id="{1356EBA3-A540-42F8-8552-2A3298B76C22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EF" w:rsidRDefault="005B2DEF">
      <w:pPr>
        <w:rPr>
          <w:b/>
          <w:bCs/>
        </w:rPr>
      </w:pPr>
      <w:r w:rsidRPr="005B2DEF">
        <w:rPr>
          <w:b/>
          <w:bCs/>
        </w:rPr>
        <w:t>Defensive clear</w:t>
      </w:r>
    </w:p>
    <w:p w:rsidR="00000000" w:rsidRPr="005B2DEF" w:rsidRDefault="005B2DEF" w:rsidP="005B2DEF">
      <w:pPr>
        <w:numPr>
          <w:ilvl w:val="0"/>
          <w:numId w:val="4"/>
        </w:numPr>
      </w:pPr>
      <w:r w:rsidRPr="005B2DEF">
        <w:t>High and deep trajectory</w:t>
      </w:r>
    </w:p>
    <w:p w:rsidR="00000000" w:rsidRPr="005B2DEF" w:rsidRDefault="005B2DEF" w:rsidP="005B2DEF">
      <w:pPr>
        <w:numPr>
          <w:ilvl w:val="0"/>
          <w:numId w:val="4"/>
        </w:numPr>
      </w:pPr>
      <w:proofErr w:type="gramStart"/>
      <w:r w:rsidRPr="005B2DEF">
        <w:t>These type of shots</w:t>
      </w:r>
      <w:proofErr w:type="gramEnd"/>
      <w:r w:rsidRPr="005B2DEF">
        <w:t xml:space="preserve"> give you more time to return to your base and prepare for the next shot</w:t>
      </w:r>
    </w:p>
    <w:p w:rsidR="005B2DEF" w:rsidRDefault="005B2DEF">
      <w:pPr>
        <w:rPr>
          <w:b/>
          <w:bCs/>
        </w:rPr>
      </w:pPr>
      <w:r w:rsidRPr="005B2DEF">
        <w:rPr>
          <w:b/>
          <w:bCs/>
        </w:rPr>
        <w:t>Attacking clear</w:t>
      </w:r>
    </w:p>
    <w:p w:rsidR="00000000" w:rsidRPr="005B2DEF" w:rsidRDefault="005B2DEF" w:rsidP="005B2DEF">
      <w:pPr>
        <w:numPr>
          <w:ilvl w:val="0"/>
          <w:numId w:val="5"/>
        </w:numPr>
      </w:pPr>
      <w:r w:rsidRPr="005B2DEF">
        <w:t>Has trajectory that runs almost parallel to the ground</w:t>
      </w:r>
    </w:p>
    <w:p w:rsidR="00000000" w:rsidRPr="005B2DEF" w:rsidRDefault="005B2DEF" w:rsidP="005B2DEF">
      <w:pPr>
        <w:numPr>
          <w:ilvl w:val="0"/>
          <w:numId w:val="5"/>
        </w:numPr>
      </w:pPr>
      <w:r w:rsidRPr="005B2DEF">
        <w:t xml:space="preserve">The shuttle travels fast and flat towards your </w:t>
      </w:r>
      <w:proofErr w:type="spellStart"/>
      <w:proofErr w:type="gramStart"/>
      <w:r w:rsidRPr="005B2DEF">
        <w:t>opponents</w:t>
      </w:r>
      <w:proofErr w:type="spellEnd"/>
      <w:proofErr w:type="gramEnd"/>
      <w:r w:rsidRPr="005B2DEF">
        <w:t xml:space="preserve"> backcourt.</w:t>
      </w:r>
    </w:p>
    <w:p w:rsidR="00000000" w:rsidRPr="005B2DEF" w:rsidRDefault="005B2DEF" w:rsidP="005B2DEF">
      <w:pPr>
        <w:numPr>
          <w:ilvl w:val="0"/>
          <w:numId w:val="5"/>
        </w:numPr>
      </w:pPr>
      <w:r w:rsidRPr="005B2DEF">
        <w:t>Allows less time for your opponent to get behind the shuttle to return</w:t>
      </w:r>
    </w:p>
    <w:p w:rsidR="005B2DEF" w:rsidRDefault="005B2DEF">
      <w:pPr>
        <w:rPr>
          <w:b/>
          <w:bCs/>
        </w:rPr>
      </w:pPr>
      <w:r w:rsidRPr="005B2DEF">
        <w:rPr>
          <w:b/>
          <w:bCs/>
        </w:rPr>
        <w:t>Drive</w:t>
      </w:r>
    </w:p>
    <w:p w:rsidR="00000000" w:rsidRPr="005B2DEF" w:rsidRDefault="005B2DEF" w:rsidP="005B2DEF">
      <w:pPr>
        <w:numPr>
          <w:ilvl w:val="0"/>
          <w:numId w:val="6"/>
        </w:numPr>
      </w:pPr>
      <w:r w:rsidRPr="005B2DEF">
        <w:t>Shots that cross the net flatly in a horizo</w:t>
      </w:r>
      <w:r w:rsidRPr="005B2DEF">
        <w:t>ntal trajectory</w:t>
      </w:r>
    </w:p>
    <w:p w:rsidR="00000000" w:rsidRPr="005B2DEF" w:rsidRDefault="005B2DEF" w:rsidP="005B2DEF">
      <w:pPr>
        <w:numPr>
          <w:ilvl w:val="0"/>
          <w:numId w:val="6"/>
        </w:numPr>
      </w:pPr>
      <w:r w:rsidRPr="005B2DEF">
        <w:t>The drive is an attacking shot that is usually played from the sides of the court when the shuttle has fallen too low to be returned as a smash</w:t>
      </w:r>
    </w:p>
    <w:p w:rsidR="00000000" w:rsidRPr="005B2DEF" w:rsidRDefault="005B2DEF" w:rsidP="005B2DEF">
      <w:pPr>
        <w:numPr>
          <w:ilvl w:val="0"/>
          <w:numId w:val="6"/>
        </w:numPr>
      </w:pPr>
      <w:r w:rsidRPr="005B2DEF">
        <w:t>Goal is to get the shuttle behind your opponent</w:t>
      </w:r>
    </w:p>
    <w:p w:rsidR="005B2DEF" w:rsidRDefault="005B2DEF">
      <w:pPr>
        <w:rPr>
          <w:b/>
          <w:bCs/>
        </w:rPr>
      </w:pPr>
      <w:r w:rsidRPr="005B2DEF">
        <w:rPr>
          <w:b/>
          <w:bCs/>
        </w:rPr>
        <w:t>Drop shot</w:t>
      </w:r>
    </w:p>
    <w:p w:rsidR="00000000" w:rsidRPr="005B2DEF" w:rsidRDefault="005B2DEF" w:rsidP="005B2DEF">
      <w:pPr>
        <w:numPr>
          <w:ilvl w:val="0"/>
          <w:numId w:val="7"/>
        </w:numPr>
      </w:pPr>
      <w:r w:rsidRPr="005B2DEF">
        <w:t xml:space="preserve">Use this shot to move your opponent to the front court. It will create space in the midcourt </w:t>
      </w:r>
      <w:r w:rsidRPr="005B2DEF">
        <w:t>and backcourt for you to exploit.</w:t>
      </w:r>
    </w:p>
    <w:p w:rsidR="005B2DEF" w:rsidRPr="005B2DEF" w:rsidRDefault="005B2DEF">
      <w:pPr>
        <w:rPr>
          <w:b/>
        </w:rPr>
      </w:pPr>
      <w:r w:rsidRPr="005B2DEF">
        <w:rPr>
          <w:b/>
        </w:rPr>
        <w:t>Net drop shot</w:t>
      </w:r>
    </w:p>
    <w:p w:rsidR="00000000" w:rsidRPr="005B2DEF" w:rsidRDefault="005B2DEF" w:rsidP="005B2DEF">
      <w:pPr>
        <w:numPr>
          <w:ilvl w:val="0"/>
          <w:numId w:val="8"/>
        </w:numPr>
      </w:pPr>
      <w:r w:rsidRPr="005B2DEF">
        <w:t>This drop shot should land in your opponent’s front court area as close to the net as possible.</w:t>
      </w:r>
    </w:p>
    <w:p w:rsidR="00000000" w:rsidRDefault="005B2DEF" w:rsidP="005B2DEF">
      <w:pPr>
        <w:numPr>
          <w:ilvl w:val="0"/>
          <w:numId w:val="8"/>
        </w:numPr>
      </w:pPr>
      <w:r w:rsidRPr="005B2DEF">
        <w:t>It’s intended to move your opponent to the frontcourt and force a weak return or no return.</w:t>
      </w:r>
    </w:p>
    <w:p w:rsidR="005B2DEF" w:rsidRDefault="005B2DEF" w:rsidP="005B2DEF">
      <w:pPr>
        <w:rPr>
          <w:b/>
          <w:bCs/>
        </w:rPr>
      </w:pPr>
    </w:p>
    <w:p w:rsidR="005B2DEF" w:rsidRDefault="005B2DEF" w:rsidP="005B2DEF">
      <w:pPr>
        <w:rPr>
          <w:b/>
          <w:bCs/>
        </w:rPr>
      </w:pPr>
      <w:bookmarkStart w:id="0" w:name="_GoBack"/>
      <w:bookmarkEnd w:id="0"/>
      <w:r w:rsidRPr="005B2DEF">
        <w:rPr>
          <w:b/>
          <w:bCs/>
        </w:rPr>
        <w:lastRenderedPageBreak/>
        <w:t>Smas</w:t>
      </w:r>
      <w:r>
        <w:rPr>
          <w:b/>
          <w:bCs/>
        </w:rPr>
        <w:t>h</w:t>
      </w:r>
    </w:p>
    <w:p w:rsidR="00000000" w:rsidRPr="005B2DEF" w:rsidRDefault="005B2DEF" w:rsidP="005B2DEF">
      <w:pPr>
        <w:numPr>
          <w:ilvl w:val="0"/>
          <w:numId w:val="9"/>
        </w:numPr>
      </w:pPr>
      <w:r w:rsidRPr="005B2DEF">
        <w:t>The smash is a hit with power and speed downward.</w:t>
      </w:r>
    </w:p>
    <w:p w:rsidR="00000000" w:rsidRPr="005B2DEF" w:rsidRDefault="005B2DEF" w:rsidP="005B2DEF">
      <w:pPr>
        <w:numPr>
          <w:ilvl w:val="0"/>
          <w:numId w:val="9"/>
        </w:numPr>
      </w:pPr>
      <w:r w:rsidRPr="005B2DEF">
        <w:t xml:space="preserve">The angle and speed will make it hard for your opponent to return the hit and there is almost no defense against a </w:t>
      </w:r>
      <w:proofErr w:type="spellStart"/>
      <w:r w:rsidRPr="005B2DEF">
        <w:t>well executed</w:t>
      </w:r>
      <w:proofErr w:type="spellEnd"/>
      <w:r w:rsidRPr="005B2DEF">
        <w:t xml:space="preserve"> smash.</w:t>
      </w:r>
    </w:p>
    <w:p w:rsidR="005B2DEF" w:rsidRDefault="005B2DEF" w:rsidP="005B2DEF">
      <w:pPr>
        <w:rPr>
          <w:b/>
          <w:bCs/>
        </w:rPr>
      </w:pPr>
      <w:r w:rsidRPr="005B2DEF">
        <w:rPr>
          <w:b/>
          <w:bCs/>
        </w:rPr>
        <w:t>Where to stand while serving</w:t>
      </w:r>
    </w:p>
    <w:p w:rsidR="00000000" w:rsidRPr="005B2DEF" w:rsidRDefault="005B2DEF" w:rsidP="005B2DEF">
      <w:pPr>
        <w:numPr>
          <w:ilvl w:val="0"/>
          <w:numId w:val="10"/>
        </w:numPr>
      </w:pPr>
      <w:r w:rsidRPr="005B2DEF">
        <w:t>If your score is even, you should serve from the right service court (i.e. 0, 2.4,6, etc.)</w:t>
      </w:r>
    </w:p>
    <w:p w:rsidR="00000000" w:rsidRPr="005B2DEF" w:rsidRDefault="005B2DEF" w:rsidP="005B2DEF">
      <w:pPr>
        <w:numPr>
          <w:ilvl w:val="0"/>
          <w:numId w:val="10"/>
        </w:numPr>
      </w:pPr>
      <w:r w:rsidRPr="005B2DEF">
        <w:t>If your score is odd, you should serve from the left service court (i.e. 1, 3, 5, 7, etc</w:t>
      </w:r>
      <w:r w:rsidRPr="005B2DEF">
        <w:t>.)</w:t>
      </w:r>
    </w:p>
    <w:p w:rsidR="00000000" w:rsidRPr="005B2DEF" w:rsidRDefault="005B2DEF" w:rsidP="005B2DEF">
      <w:pPr>
        <w:numPr>
          <w:ilvl w:val="0"/>
          <w:numId w:val="10"/>
        </w:numPr>
      </w:pPr>
      <w:r w:rsidRPr="005B2DEF">
        <w:t>Foot fault can be called if foot touches the line or goes over the line.</w:t>
      </w:r>
    </w:p>
    <w:p w:rsidR="00000000" w:rsidRPr="005B2DEF" w:rsidRDefault="005B2DEF" w:rsidP="005B2DEF">
      <w:pPr>
        <w:numPr>
          <w:ilvl w:val="0"/>
          <w:numId w:val="10"/>
        </w:numPr>
      </w:pPr>
      <w:r w:rsidRPr="005B2DEF">
        <w:t>Serves should be underhand and below the waist (</w:t>
      </w:r>
      <w:r w:rsidRPr="005B2DEF">
        <w:t>after the serve hits can be overhand or underhand)</w:t>
      </w:r>
    </w:p>
    <w:p w:rsidR="00000000" w:rsidRPr="005B2DEF" w:rsidRDefault="005B2DEF" w:rsidP="005B2DEF">
      <w:pPr>
        <w:numPr>
          <w:ilvl w:val="0"/>
          <w:numId w:val="10"/>
        </w:numPr>
      </w:pPr>
      <w:r w:rsidRPr="005B2DEF">
        <w:t>Only the designated receiver can return the serve</w:t>
      </w:r>
    </w:p>
    <w:p w:rsidR="00000000" w:rsidRPr="005B2DEF" w:rsidRDefault="005B2DEF" w:rsidP="005B2DEF">
      <w:pPr>
        <w:numPr>
          <w:ilvl w:val="0"/>
          <w:numId w:val="10"/>
        </w:numPr>
      </w:pPr>
      <w:r w:rsidRPr="005B2DEF">
        <w:t xml:space="preserve">The </w:t>
      </w:r>
      <w:r w:rsidRPr="005B2DEF">
        <w:t>serve MUST be hit diagonally to the proper service area</w:t>
      </w:r>
    </w:p>
    <w:p w:rsidR="00000000" w:rsidRPr="005B2DEF" w:rsidRDefault="005B2DEF" w:rsidP="005B2DEF">
      <w:pPr>
        <w:numPr>
          <w:ilvl w:val="0"/>
          <w:numId w:val="10"/>
        </w:numPr>
      </w:pPr>
      <w:r w:rsidRPr="005B2DEF">
        <w:t>LET SERVE- birdie or shuttle hits the top of the net and goes over; if this happens, re serve</w:t>
      </w:r>
    </w:p>
    <w:p w:rsidR="005B2DEF" w:rsidRDefault="005B2DEF" w:rsidP="005B2DEF">
      <w:pPr>
        <w:rPr>
          <w:b/>
          <w:bCs/>
        </w:rPr>
      </w:pPr>
      <w:r w:rsidRPr="005B2DEF">
        <w:rPr>
          <w:b/>
          <w:bCs/>
        </w:rPr>
        <w:t>Rally scoring</w:t>
      </w:r>
    </w:p>
    <w:p w:rsidR="00000000" w:rsidRPr="005B2DEF" w:rsidRDefault="005B2DEF" w:rsidP="005B2DEF">
      <w:pPr>
        <w:numPr>
          <w:ilvl w:val="0"/>
          <w:numId w:val="11"/>
        </w:numPr>
      </w:pPr>
      <w:r w:rsidRPr="005B2DEF">
        <w:t>The point will go to the side that wins the rally</w:t>
      </w:r>
    </w:p>
    <w:p w:rsidR="00000000" w:rsidRPr="005B2DEF" w:rsidRDefault="005B2DEF" w:rsidP="005B2DEF">
      <w:pPr>
        <w:numPr>
          <w:ilvl w:val="0"/>
          <w:numId w:val="11"/>
        </w:numPr>
      </w:pPr>
      <w:r w:rsidRPr="005B2DEF">
        <w:t>The match will be played best 2 out of 3 games and we wi</w:t>
      </w:r>
      <w:r w:rsidRPr="005B2DEF">
        <w:t>ll play to 21.</w:t>
      </w:r>
    </w:p>
    <w:p w:rsidR="00000000" w:rsidRPr="005B2DEF" w:rsidRDefault="005B2DEF" w:rsidP="005B2DEF">
      <w:pPr>
        <w:numPr>
          <w:ilvl w:val="0"/>
          <w:numId w:val="11"/>
        </w:numPr>
      </w:pPr>
      <w:r w:rsidRPr="005B2DEF">
        <w:t xml:space="preserve">If score is 20-20, the first to gain a </w:t>
      </w:r>
      <w:proofErr w:type="gramStart"/>
      <w:r w:rsidRPr="005B2DEF">
        <w:t>2 point</w:t>
      </w:r>
      <w:proofErr w:type="gramEnd"/>
      <w:r w:rsidRPr="005B2DEF">
        <w:t xml:space="preserve"> lead wins the game.</w:t>
      </w:r>
    </w:p>
    <w:p w:rsidR="00000000" w:rsidRPr="005B2DEF" w:rsidRDefault="005B2DEF" w:rsidP="005B2DEF">
      <w:pPr>
        <w:numPr>
          <w:ilvl w:val="0"/>
          <w:numId w:val="11"/>
        </w:numPr>
      </w:pPr>
      <w:r w:rsidRPr="005B2DEF">
        <w:t>After the first game has concluded, the te</w:t>
      </w:r>
      <w:r w:rsidRPr="005B2DEF">
        <w:t>am that won gets the first serve in the next game.</w:t>
      </w:r>
    </w:p>
    <w:p w:rsidR="005B2DEF" w:rsidRDefault="005B2DEF" w:rsidP="005B2DEF">
      <w:pPr>
        <w:rPr>
          <w:b/>
          <w:bCs/>
        </w:rPr>
      </w:pPr>
      <w:r w:rsidRPr="005B2DEF">
        <w:rPr>
          <w:b/>
          <w:bCs/>
        </w:rPr>
        <w:t>Badminton faults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Contact is made with the shuttle above the waist during the serve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Shuttle lands in the wrong service court during the serve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Shuttle lands out of bounds (on the line is GOOD)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Shu</w:t>
      </w:r>
      <w:r w:rsidRPr="005B2DEF">
        <w:t>ttle goes under the net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Shuttle does not cross the net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Shuttle is hit more than once while on your side of the net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Net is touched by anything other than the shuttle</w:t>
      </w:r>
    </w:p>
    <w:p w:rsidR="00000000" w:rsidRPr="005B2DEF" w:rsidRDefault="005B2DEF" w:rsidP="005B2DEF">
      <w:pPr>
        <w:numPr>
          <w:ilvl w:val="0"/>
          <w:numId w:val="12"/>
        </w:numPr>
      </w:pPr>
      <w:r w:rsidRPr="005B2DEF">
        <w:t>Shuttle is carried or thrown with the racket</w:t>
      </w:r>
    </w:p>
    <w:p w:rsidR="005B2DEF" w:rsidRPr="005B2DEF" w:rsidRDefault="005B2DEF" w:rsidP="005B2DEF"/>
    <w:p w:rsidR="005B2DEF" w:rsidRDefault="005B2DEF"/>
    <w:sectPr w:rsidR="005B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BF5"/>
    <w:multiLevelType w:val="hybridMultilevel"/>
    <w:tmpl w:val="517A1130"/>
    <w:lvl w:ilvl="0" w:tplc="A5AE7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A67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E7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45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B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C1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A5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9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4B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6AC"/>
    <w:multiLevelType w:val="hybridMultilevel"/>
    <w:tmpl w:val="3B50FDE6"/>
    <w:lvl w:ilvl="0" w:tplc="FE06C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E44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20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83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A3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82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00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C0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03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965"/>
    <w:multiLevelType w:val="hybridMultilevel"/>
    <w:tmpl w:val="70CE145C"/>
    <w:lvl w:ilvl="0" w:tplc="5B16D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0E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07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7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E0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EC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E3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0E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EB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6B1"/>
    <w:multiLevelType w:val="hybridMultilevel"/>
    <w:tmpl w:val="2A6AAF1E"/>
    <w:lvl w:ilvl="0" w:tplc="C7ACB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28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81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88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CE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A5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C8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2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88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09E2"/>
    <w:multiLevelType w:val="hybridMultilevel"/>
    <w:tmpl w:val="CC84911C"/>
    <w:lvl w:ilvl="0" w:tplc="765E8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0D0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CC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8A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8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CC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64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86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5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0178"/>
    <w:multiLevelType w:val="hybridMultilevel"/>
    <w:tmpl w:val="1C5E90F6"/>
    <w:lvl w:ilvl="0" w:tplc="D80CF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2D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8D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A6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27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4E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E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67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A9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6C86"/>
    <w:multiLevelType w:val="hybridMultilevel"/>
    <w:tmpl w:val="3B06CFC8"/>
    <w:lvl w:ilvl="0" w:tplc="DD803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E3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69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C9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0F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F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4E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4A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6636"/>
    <w:multiLevelType w:val="hybridMultilevel"/>
    <w:tmpl w:val="F35E1CFA"/>
    <w:lvl w:ilvl="0" w:tplc="ED043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74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F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20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44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EE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AD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26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A1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59FE"/>
    <w:multiLevelType w:val="hybridMultilevel"/>
    <w:tmpl w:val="4C3C2D40"/>
    <w:lvl w:ilvl="0" w:tplc="7D468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7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0C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E7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4D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4B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6B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A5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4D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644EB"/>
    <w:multiLevelType w:val="hybridMultilevel"/>
    <w:tmpl w:val="75665938"/>
    <w:lvl w:ilvl="0" w:tplc="31BA1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AD6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B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66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20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4F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48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29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EC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3185D"/>
    <w:multiLevelType w:val="hybridMultilevel"/>
    <w:tmpl w:val="C584FDC6"/>
    <w:lvl w:ilvl="0" w:tplc="1AB27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CA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46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EB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EC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0D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42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CC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20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24FC0"/>
    <w:multiLevelType w:val="hybridMultilevel"/>
    <w:tmpl w:val="93EE7DAE"/>
    <w:lvl w:ilvl="0" w:tplc="11C63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48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65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9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EB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69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7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65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C5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EF"/>
    <w:rsid w:val="001B1846"/>
    <w:rsid w:val="00361E9F"/>
    <w:rsid w:val="005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33A7"/>
  <w15:chartTrackingRefBased/>
  <w15:docId w15:val="{9DB5BB02-172F-4D94-8689-163E6A7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7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0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1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7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0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6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1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7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2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7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0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9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2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9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4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1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9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8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6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9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0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9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Gibson</dc:creator>
  <cp:keywords/>
  <dc:description/>
  <cp:lastModifiedBy>Jennifer Gibson</cp:lastModifiedBy>
  <cp:revision>1</cp:revision>
  <dcterms:created xsi:type="dcterms:W3CDTF">2019-01-15T16:13:00Z</dcterms:created>
  <dcterms:modified xsi:type="dcterms:W3CDTF">2019-01-15T16:20:00Z</dcterms:modified>
</cp:coreProperties>
</file>